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5A08" w14:textId="77777777" w:rsidR="00CE08D8" w:rsidRDefault="00CE08D8" w:rsidP="00CE08D8">
      <w:pPr>
        <w:pStyle w:val="NoSpacing"/>
        <w:rPr>
          <w:rFonts w:ascii="Kunstler Script" w:hAnsi="Kunstler Script" w:cs="FrankRuehl"/>
          <w:b/>
          <w:sz w:val="52"/>
          <w:szCs w:val="52"/>
        </w:rPr>
      </w:pPr>
      <w:r>
        <w:rPr>
          <w:rFonts w:cs="FrankRuehl"/>
          <w:noProof/>
          <w:sz w:val="24"/>
          <w:szCs w:val="24"/>
        </w:rPr>
        <w:drawing>
          <wp:inline distT="0" distB="0" distL="0" distR="0" wp14:anchorId="38652BBC" wp14:editId="1C4BA30A">
            <wp:extent cx="1335297" cy="1174646"/>
            <wp:effectExtent l="19050" t="0" r="0" b="0"/>
            <wp:docPr id="1" name="Picture 1" descr="C:\Users\Owner\Desktop\KTB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TB Logo.jpeg"/>
                    <pic:cNvPicPr>
                      <a:picLocks noChangeAspect="1" noChangeArrowheads="1"/>
                    </pic:cNvPicPr>
                  </pic:nvPicPr>
                  <pic:blipFill>
                    <a:blip r:embed="rId5" cstate="print"/>
                    <a:srcRect/>
                    <a:stretch>
                      <a:fillRect/>
                    </a:stretch>
                  </pic:blipFill>
                  <pic:spPr bwMode="auto">
                    <a:xfrm>
                      <a:off x="0" y="0"/>
                      <a:ext cx="1336796" cy="1175965"/>
                    </a:xfrm>
                    <a:prstGeom prst="rect">
                      <a:avLst/>
                    </a:prstGeom>
                    <a:noFill/>
                    <a:ln w="9525">
                      <a:noFill/>
                      <a:miter lim="800000"/>
                      <a:headEnd/>
                      <a:tailEnd/>
                    </a:ln>
                  </pic:spPr>
                </pic:pic>
              </a:graphicData>
            </a:graphic>
          </wp:inline>
        </w:drawing>
      </w:r>
      <w:r>
        <w:rPr>
          <w:rFonts w:cs="FrankRuehl"/>
          <w:sz w:val="24"/>
          <w:szCs w:val="24"/>
        </w:rPr>
        <w:t xml:space="preserve"> </w:t>
      </w:r>
      <w:r w:rsidRPr="00CE08D8">
        <w:rPr>
          <w:rFonts w:ascii="Kunstler Script" w:hAnsi="Kunstler Script" w:cs="FrankRuehl"/>
          <w:b/>
          <w:sz w:val="52"/>
          <w:szCs w:val="52"/>
        </w:rPr>
        <w:t>Sacramento’s Premier Property Management Company</w:t>
      </w:r>
    </w:p>
    <w:p w14:paraId="70D89994" w14:textId="77777777" w:rsidR="006F61C3" w:rsidRDefault="006F61C3" w:rsidP="006F61C3">
      <w:pPr>
        <w:pStyle w:val="NoSpacing"/>
        <w:rPr>
          <w:rFonts w:ascii="Times New Roman" w:hAnsi="Times New Roman" w:cs="Times New Roman"/>
          <w:sz w:val="24"/>
          <w:szCs w:val="24"/>
        </w:rPr>
      </w:pPr>
    </w:p>
    <w:p w14:paraId="4088B734" w14:textId="28009A8D" w:rsidR="006F61C3" w:rsidRDefault="006F61C3" w:rsidP="006F61C3">
      <w:pPr>
        <w:pStyle w:val="NoSpacing"/>
        <w:rPr>
          <w:rFonts w:ascii="Times New Roman" w:hAnsi="Times New Roman" w:cs="Times New Roman"/>
          <w:sz w:val="24"/>
          <w:szCs w:val="24"/>
        </w:rPr>
      </w:pPr>
      <w:r>
        <w:rPr>
          <w:rFonts w:ascii="Times New Roman" w:hAnsi="Times New Roman" w:cs="Times New Roman"/>
          <w:sz w:val="24"/>
          <w:szCs w:val="24"/>
        </w:rPr>
        <w:t>Thank you for considering the KTB Property Management for the management of your valued investment.  KTB Property Management brings over 2</w:t>
      </w:r>
      <w:r w:rsidR="004D79B2">
        <w:rPr>
          <w:rFonts w:ascii="Times New Roman" w:hAnsi="Times New Roman" w:cs="Times New Roman"/>
          <w:sz w:val="24"/>
          <w:szCs w:val="24"/>
        </w:rPr>
        <w:t>5</w:t>
      </w:r>
      <w:r>
        <w:rPr>
          <w:rFonts w:ascii="Times New Roman" w:hAnsi="Times New Roman" w:cs="Times New Roman"/>
          <w:sz w:val="24"/>
          <w:szCs w:val="24"/>
        </w:rPr>
        <w:t xml:space="preserve"> years of Property Management and Real Estate expertise to the greater Sacramento region and looks forward to being your Property Manager. Our philosophy, “Success with Integrity” shown with everything we do and it is our commitment to you.</w:t>
      </w:r>
    </w:p>
    <w:p w14:paraId="57E92A38" w14:textId="77777777" w:rsidR="006F61C3" w:rsidRDefault="006F61C3" w:rsidP="006F61C3">
      <w:pPr>
        <w:pStyle w:val="NoSpacing"/>
        <w:rPr>
          <w:rFonts w:ascii="Times New Roman" w:hAnsi="Times New Roman" w:cs="Times New Roman"/>
          <w:sz w:val="24"/>
          <w:szCs w:val="24"/>
        </w:rPr>
      </w:pPr>
    </w:p>
    <w:p w14:paraId="27058880" w14:textId="77777777" w:rsidR="006F61C3" w:rsidRDefault="006F61C3" w:rsidP="006F61C3">
      <w:pPr>
        <w:pStyle w:val="NoSpacing"/>
        <w:rPr>
          <w:rFonts w:ascii="Times New Roman" w:hAnsi="Times New Roman" w:cs="Times New Roman"/>
          <w:sz w:val="24"/>
          <w:szCs w:val="24"/>
        </w:rPr>
      </w:pPr>
      <w:r>
        <w:rPr>
          <w:rFonts w:ascii="Times New Roman" w:hAnsi="Times New Roman" w:cs="Times New Roman"/>
          <w:sz w:val="24"/>
          <w:szCs w:val="24"/>
        </w:rPr>
        <w:t>KTB Property Management offers and provides numerous services. Below are just a few;</w:t>
      </w:r>
    </w:p>
    <w:p w14:paraId="1A526E65" w14:textId="77777777" w:rsidR="006F61C3" w:rsidRDefault="006F61C3" w:rsidP="006F61C3">
      <w:pPr>
        <w:pStyle w:val="NoSpacing"/>
        <w:rPr>
          <w:rFonts w:ascii="Times New Roman" w:hAnsi="Times New Roman" w:cs="Times New Roman"/>
          <w:sz w:val="24"/>
          <w:szCs w:val="24"/>
        </w:rPr>
      </w:pPr>
    </w:p>
    <w:p w14:paraId="6761CEA3" w14:textId="77777777" w:rsidR="006F61C3" w:rsidRDefault="006F61C3" w:rsidP="006F61C3">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Accounting Services:</w:t>
      </w:r>
      <w:r>
        <w:rPr>
          <w:rFonts w:ascii="Times New Roman" w:hAnsi="Times New Roman" w:cs="Times New Roman"/>
          <w:sz w:val="24"/>
          <w:szCs w:val="24"/>
        </w:rPr>
        <w:t xml:space="preserve"> You will receive detailed monthly and annual statements with all revenue and expenses listed. You will also receive copies of all invoices for tax purposes.</w:t>
      </w:r>
      <w:r w:rsidR="00413FA6">
        <w:rPr>
          <w:rFonts w:ascii="Times New Roman" w:hAnsi="Times New Roman" w:cs="Times New Roman"/>
          <w:sz w:val="24"/>
          <w:szCs w:val="24"/>
        </w:rPr>
        <w:t xml:space="preserve"> 100% Automated!</w:t>
      </w:r>
    </w:p>
    <w:p w14:paraId="2E413B07" w14:textId="77777777" w:rsidR="006F61C3" w:rsidRDefault="006F61C3" w:rsidP="006F61C3">
      <w:pPr>
        <w:pStyle w:val="NoSpacing"/>
        <w:rPr>
          <w:rFonts w:ascii="Times New Roman" w:hAnsi="Times New Roman" w:cs="Times New Roman"/>
          <w:sz w:val="24"/>
          <w:szCs w:val="24"/>
        </w:rPr>
      </w:pPr>
    </w:p>
    <w:p w14:paraId="17824008" w14:textId="10D7A220" w:rsidR="006F61C3" w:rsidRDefault="006F61C3" w:rsidP="006F61C3">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Applicant Screening:</w:t>
      </w:r>
      <w:r>
        <w:rPr>
          <w:rFonts w:ascii="Times New Roman" w:hAnsi="Times New Roman" w:cs="Times New Roman"/>
          <w:sz w:val="24"/>
          <w:szCs w:val="24"/>
        </w:rPr>
        <w:t xml:space="preserve"> Every applicant is thoroughly evaluated and screened. This is performed </w:t>
      </w:r>
      <w:r w:rsidR="004D79B2">
        <w:rPr>
          <w:rFonts w:ascii="Times New Roman" w:hAnsi="Times New Roman" w:cs="Times New Roman"/>
          <w:sz w:val="24"/>
          <w:szCs w:val="24"/>
        </w:rPr>
        <w:t>by National Tenant Network, the industries leader in Tenant Screening.</w:t>
      </w:r>
      <w:r>
        <w:rPr>
          <w:rFonts w:ascii="Times New Roman" w:hAnsi="Times New Roman" w:cs="Times New Roman"/>
          <w:sz w:val="24"/>
          <w:szCs w:val="24"/>
        </w:rPr>
        <w:t xml:space="preserve"> This allows us to </w:t>
      </w:r>
      <w:r w:rsidR="004D79B2">
        <w:rPr>
          <w:rFonts w:ascii="Times New Roman" w:hAnsi="Times New Roman" w:cs="Times New Roman"/>
          <w:sz w:val="24"/>
          <w:szCs w:val="24"/>
        </w:rPr>
        <w:t>see unforeseen possible</w:t>
      </w:r>
      <w:r>
        <w:rPr>
          <w:rFonts w:ascii="Times New Roman" w:hAnsi="Times New Roman" w:cs="Times New Roman"/>
          <w:sz w:val="24"/>
          <w:szCs w:val="24"/>
        </w:rPr>
        <w:t xml:space="preserve"> red flags and </w:t>
      </w:r>
      <w:r w:rsidR="004D79B2">
        <w:rPr>
          <w:rFonts w:ascii="Times New Roman" w:hAnsi="Times New Roman" w:cs="Times New Roman"/>
          <w:sz w:val="24"/>
          <w:szCs w:val="24"/>
        </w:rPr>
        <w:t>obtain the best information regarding out applicants</w:t>
      </w:r>
      <w:r>
        <w:rPr>
          <w:rFonts w:ascii="Times New Roman" w:hAnsi="Times New Roman" w:cs="Times New Roman"/>
          <w:sz w:val="24"/>
          <w:szCs w:val="24"/>
        </w:rPr>
        <w:t>. We check the following; credit, rental history (along with an eviction search), employment verification a county</w:t>
      </w:r>
      <w:r w:rsidR="004D79B2">
        <w:rPr>
          <w:rFonts w:ascii="Times New Roman" w:hAnsi="Times New Roman" w:cs="Times New Roman"/>
          <w:sz w:val="24"/>
          <w:szCs w:val="24"/>
        </w:rPr>
        <w:t>/state/national</w:t>
      </w:r>
      <w:r>
        <w:rPr>
          <w:rFonts w:ascii="Times New Roman" w:hAnsi="Times New Roman" w:cs="Times New Roman"/>
          <w:sz w:val="24"/>
          <w:szCs w:val="24"/>
        </w:rPr>
        <w:t xml:space="preserve"> records search.</w:t>
      </w:r>
    </w:p>
    <w:p w14:paraId="7ADF2721" w14:textId="77777777" w:rsidR="006F61C3" w:rsidRPr="006F61C3" w:rsidRDefault="006F61C3" w:rsidP="006F61C3">
      <w:pPr>
        <w:pStyle w:val="NoSpacing"/>
        <w:rPr>
          <w:rFonts w:ascii="Times New Roman" w:hAnsi="Times New Roman" w:cs="Times New Roman"/>
          <w:sz w:val="16"/>
          <w:szCs w:val="16"/>
        </w:rPr>
      </w:pPr>
    </w:p>
    <w:p w14:paraId="5DED0DFB" w14:textId="70F8D620" w:rsidR="006F61C3" w:rsidRDefault="006F61C3" w:rsidP="006F61C3">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Maintenance and Repairs:</w:t>
      </w:r>
      <w:r>
        <w:rPr>
          <w:rFonts w:ascii="Times New Roman" w:hAnsi="Times New Roman" w:cs="Times New Roman"/>
          <w:sz w:val="24"/>
          <w:szCs w:val="24"/>
        </w:rPr>
        <w:t xml:space="preserve"> All of o</w:t>
      </w:r>
      <w:r w:rsidR="00EF39A9">
        <w:rPr>
          <w:rFonts w:ascii="Times New Roman" w:hAnsi="Times New Roman" w:cs="Times New Roman"/>
          <w:sz w:val="24"/>
          <w:szCs w:val="24"/>
        </w:rPr>
        <w:t>ur</w:t>
      </w:r>
      <w:r>
        <w:rPr>
          <w:rFonts w:ascii="Times New Roman" w:hAnsi="Times New Roman" w:cs="Times New Roman"/>
          <w:sz w:val="24"/>
          <w:szCs w:val="24"/>
        </w:rPr>
        <w:t xml:space="preserve"> Vendors are licensed by the State of California and are required to carry Workman’s Compensation Insurance. We handle all the work orders, follow-up to work performed and all payments to the vendors. You only pay the </w:t>
      </w:r>
      <w:r w:rsidR="004D79B2">
        <w:rPr>
          <w:rFonts w:ascii="Times New Roman" w:hAnsi="Times New Roman" w:cs="Times New Roman"/>
          <w:sz w:val="24"/>
          <w:szCs w:val="24"/>
        </w:rPr>
        <w:t xml:space="preserve">amount on the </w:t>
      </w:r>
      <w:r>
        <w:rPr>
          <w:rFonts w:ascii="Times New Roman" w:hAnsi="Times New Roman" w:cs="Times New Roman"/>
          <w:sz w:val="24"/>
          <w:szCs w:val="24"/>
        </w:rPr>
        <w:t>Vendor</w:t>
      </w:r>
      <w:r w:rsidR="004D79B2">
        <w:rPr>
          <w:rFonts w:ascii="Times New Roman" w:hAnsi="Times New Roman" w:cs="Times New Roman"/>
          <w:sz w:val="24"/>
          <w:szCs w:val="24"/>
        </w:rPr>
        <w:t>’</w:t>
      </w:r>
      <w:r>
        <w:rPr>
          <w:rFonts w:ascii="Times New Roman" w:hAnsi="Times New Roman" w:cs="Times New Roman"/>
          <w:sz w:val="24"/>
          <w:szCs w:val="24"/>
        </w:rPr>
        <w:t xml:space="preserve">s invoice, no </w:t>
      </w:r>
      <w:r w:rsidR="004D79B2">
        <w:rPr>
          <w:rFonts w:ascii="Times New Roman" w:hAnsi="Times New Roman" w:cs="Times New Roman"/>
          <w:sz w:val="24"/>
          <w:szCs w:val="24"/>
        </w:rPr>
        <w:t>marked-up</w:t>
      </w:r>
      <w:r>
        <w:rPr>
          <w:rFonts w:ascii="Times New Roman" w:hAnsi="Times New Roman" w:cs="Times New Roman"/>
          <w:sz w:val="24"/>
          <w:szCs w:val="24"/>
        </w:rPr>
        <w:t xml:space="preserve"> charges.</w:t>
      </w:r>
    </w:p>
    <w:p w14:paraId="6A3E2CB9" w14:textId="77777777" w:rsidR="006F61C3" w:rsidRPr="006F61C3" w:rsidRDefault="006F61C3" w:rsidP="006F61C3">
      <w:pPr>
        <w:pStyle w:val="NoSpacing"/>
        <w:rPr>
          <w:rFonts w:ascii="Times New Roman" w:hAnsi="Times New Roman" w:cs="Times New Roman"/>
          <w:sz w:val="16"/>
          <w:szCs w:val="16"/>
        </w:rPr>
      </w:pPr>
    </w:p>
    <w:p w14:paraId="6E46AD8A" w14:textId="77777777" w:rsidR="006F61C3" w:rsidRDefault="006F61C3" w:rsidP="006F61C3">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Documentation and Record Keeping:</w:t>
      </w:r>
      <w:r>
        <w:rPr>
          <w:rFonts w:ascii="Times New Roman" w:hAnsi="Times New Roman" w:cs="Times New Roman"/>
          <w:sz w:val="24"/>
          <w:szCs w:val="24"/>
        </w:rPr>
        <w:t xml:space="preserve"> All documentations from the Application to the Rental Agreement to the Management Agreement are protected per the Ref Flag Rules. You will receive copies of every document prepared.</w:t>
      </w:r>
    </w:p>
    <w:p w14:paraId="287C7C66" w14:textId="77777777" w:rsidR="006F61C3" w:rsidRPr="006F61C3" w:rsidRDefault="006F61C3" w:rsidP="006F61C3">
      <w:pPr>
        <w:pStyle w:val="NoSpacing"/>
        <w:rPr>
          <w:rFonts w:ascii="Times New Roman" w:hAnsi="Times New Roman" w:cs="Times New Roman"/>
          <w:sz w:val="16"/>
          <w:szCs w:val="16"/>
        </w:rPr>
      </w:pPr>
    </w:p>
    <w:p w14:paraId="4ABD12DF" w14:textId="67DA6C37" w:rsidR="006F61C3" w:rsidRPr="0010620C" w:rsidRDefault="006F61C3" w:rsidP="006F61C3">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Eviction Protection:</w:t>
      </w:r>
      <w:r>
        <w:rPr>
          <w:rFonts w:ascii="Times New Roman" w:hAnsi="Times New Roman" w:cs="Times New Roman"/>
          <w:sz w:val="24"/>
          <w:szCs w:val="24"/>
        </w:rPr>
        <w:t xml:space="preserve"> This program will cover your cost in the event of an Eviction. If the tenant who KTB Property Management placed in your home defaults on their Rental Agreement and needs to be evicted KTB Property Management will pay for said evi</w:t>
      </w:r>
      <w:r w:rsidR="00A13891">
        <w:rPr>
          <w:rFonts w:ascii="Times New Roman" w:hAnsi="Times New Roman" w:cs="Times New Roman"/>
          <w:sz w:val="24"/>
          <w:szCs w:val="24"/>
        </w:rPr>
        <w:t>ction up to a total cost of $795</w:t>
      </w:r>
      <w:r>
        <w:rPr>
          <w:rFonts w:ascii="Times New Roman" w:hAnsi="Times New Roman" w:cs="Times New Roman"/>
          <w:sz w:val="24"/>
          <w:szCs w:val="24"/>
        </w:rPr>
        <w:t xml:space="preserve">.00. The program </w:t>
      </w:r>
      <w:r w:rsidR="00A13891">
        <w:rPr>
          <w:rFonts w:ascii="Times New Roman" w:hAnsi="Times New Roman" w:cs="Times New Roman"/>
          <w:sz w:val="24"/>
          <w:szCs w:val="24"/>
        </w:rPr>
        <w:t xml:space="preserve">is 100% </w:t>
      </w:r>
      <w:r w:rsidR="00A13891" w:rsidRPr="00A13891">
        <w:rPr>
          <w:rFonts w:ascii="Times New Roman" w:hAnsi="Times New Roman" w:cs="Times New Roman"/>
          <w:b/>
          <w:sz w:val="24"/>
          <w:szCs w:val="24"/>
        </w:rPr>
        <w:t>FREE</w:t>
      </w:r>
      <w:r w:rsidRPr="00A13891">
        <w:rPr>
          <w:rFonts w:ascii="Times New Roman" w:hAnsi="Times New Roman" w:cs="Times New Roman"/>
          <w:b/>
          <w:sz w:val="24"/>
          <w:szCs w:val="24"/>
        </w:rPr>
        <w:t>.</w:t>
      </w:r>
    </w:p>
    <w:p w14:paraId="41766787" w14:textId="77777777" w:rsidR="0010620C" w:rsidRDefault="0010620C" w:rsidP="0010620C">
      <w:pPr>
        <w:pStyle w:val="NoSpacing"/>
        <w:rPr>
          <w:rFonts w:ascii="Times New Roman" w:hAnsi="Times New Roman" w:cs="Times New Roman"/>
          <w:sz w:val="24"/>
          <w:szCs w:val="24"/>
        </w:rPr>
      </w:pPr>
    </w:p>
    <w:p w14:paraId="5289C93B" w14:textId="77777777" w:rsidR="006F61C3" w:rsidRPr="006F61C3" w:rsidRDefault="006F61C3" w:rsidP="006F61C3">
      <w:pPr>
        <w:pStyle w:val="NoSpacing"/>
        <w:rPr>
          <w:rFonts w:ascii="Times New Roman" w:hAnsi="Times New Roman" w:cs="Times New Roman"/>
          <w:sz w:val="16"/>
          <w:szCs w:val="16"/>
        </w:rPr>
      </w:pPr>
    </w:p>
    <w:p w14:paraId="0AF9BC92" w14:textId="77777777" w:rsidR="006F61C3" w:rsidRDefault="006F61C3" w:rsidP="006F61C3">
      <w:pPr>
        <w:pStyle w:val="NoSpacing"/>
        <w:jc w:val="center"/>
        <w:rPr>
          <w:rFonts w:ascii="Times New Roman" w:hAnsi="Times New Roman" w:cs="Times New Roman"/>
          <w:b/>
          <w:sz w:val="24"/>
          <w:szCs w:val="24"/>
        </w:rPr>
      </w:pPr>
      <w:r>
        <w:rPr>
          <w:rFonts w:ascii="Times New Roman" w:hAnsi="Times New Roman" w:cs="Times New Roman"/>
          <w:b/>
          <w:sz w:val="24"/>
          <w:szCs w:val="24"/>
        </w:rPr>
        <w:t>The KTB Property Management’s monthly Management Rates are as follows;</w:t>
      </w:r>
    </w:p>
    <w:p w14:paraId="29C3E23D" w14:textId="77777777" w:rsidR="006F61C3" w:rsidRPr="006F61C3" w:rsidRDefault="006F61C3" w:rsidP="006F61C3">
      <w:pPr>
        <w:pStyle w:val="NoSpacing"/>
        <w:ind w:left="1440"/>
        <w:jc w:val="center"/>
        <w:rPr>
          <w:rFonts w:ascii="Times New Roman" w:hAnsi="Times New Roman" w:cs="Times New Roman"/>
          <w:b/>
          <w:sz w:val="16"/>
          <w:szCs w:val="16"/>
        </w:rPr>
      </w:pPr>
    </w:p>
    <w:p w14:paraId="5ACB16A6" w14:textId="647330F7" w:rsidR="006F61C3" w:rsidRDefault="006F61C3" w:rsidP="006F61C3">
      <w:pPr>
        <w:pStyle w:val="NoSpacing"/>
        <w:ind w:left="1440"/>
        <w:rPr>
          <w:rFonts w:ascii="Times New Roman" w:hAnsi="Times New Roman" w:cs="Times New Roman"/>
          <w:b/>
          <w:sz w:val="24"/>
          <w:szCs w:val="24"/>
        </w:rPr>
      </w:pPr>
      <w:r>
        <w:rPr>
          <w:rFonts w:ascii="Times New Roman" w:hAnsi="Times New Roman" w:cs="Times New Roman"/>
          <w:b/>
          <w:sz w:val="24"/>
          <w:szCs w:val="24"/>
        </w:rPr>
        <w:t>Single Family Home or Condominium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5E1929">
        <w:rPr>
          <w:rFonts w:ascii="Times New Roman" w:hAnsi="Times New Roman" w:cs="Times New Roman"/>
          <w:b/>
          <w:sz w:val="24"/>
          <w:szCs w:val="24"/>
        </w:rPr>
        <w:t>1</w:t>
      </w:r>
      <w:r w:rsidR="004D79B2">
        <w:rPr>
          <w:rFonts w:ascii="Times New Roman" w:hAnsi="Times New Roman" w:cs="Times New Roman"/>
          <w:b/>
          <w:sz w:val="24"/>
          <w:szCs w:val="24"/>
        </w:rPr>
        <w:t>4</w:t>
      </w:r>
      <w:r w:rsidR="00D03126">
        <w:rPr>
          <w:rFonts w:ascii="Times New Roman" w:hAnsi="Times New Roman" w:cs="Times New Roman"/>
          <w:b/>
          <w:sz w:val="24"/>
          <w:szCs w:val="24"/>
        </w:rPr>
        <w:t>5</w:t>
      </w:r>
      <w:r>
        <w:rPr>
          <w:rFonts w:ascii="Times New Roman" w:hAnsi="Times New Roman" w:cs="Times New Roman"/>
          <w:b/>
          <w:sz w:val="24"/>
          <w:szCs w:val="24"/>
        </w:rPr>
        <w:t>.00</w:t>
      </w:r>
    </w:p>
    <w:p w14:paraId="3C30CC00" w14:textId="77777777" w:rsidR="006F61C3" w:rsidRPr="006F61C3" w:rsidRDefault="006F61C3" w:rsidP="006F61C3">
      <w:pPr>
        <w:pStyle w:val="NoSpacing"/>
        <w:ind w:left="1440"/>
        <w:rPr>
          <w:rFonts w:ascii="Times New Roman" w:hAnsi="Times New Roman" w:cs="Times New Roman"/>
          <w:b/>
          <w:sz w:val="16"/>
          <w:szCs w:val="16"/>
        </w:rPr>
      </w:pPr>
    </w:p>
    <w:p w14:paraId="370EF2D8" w14:textId="1F24C6BA" w:rsidR="006F61C3" w:rsidRDefault="006F61C3" w:rsidP="006F61C3">
      <w:pPr>
        <w:pStyle w:val="NoSpacing"/>
        <w:ind w:left="1440"/>
        <w:rPr>
          <w:rFonts w:ascii="Times New Roman" w:hAnsi="Times New Roman" w:cs="Times New Roman"/>
          <w:b/>
          <w:sz w:val="24"/>
          <w:szCs w:val="24"/>
        </w:rPr>
      </w:pPr>
      <w:r>
        <w:rPr>
          <w:rFonts w:ascii="Times New Roman" w:hAnsi="Times New Roman" w:cs="Times New Roman"/>
          <w:b/>
          <w:sz w:val="24"/>
          <w:szCs w:val="24"/>
        </w:rPr>
        <w:t>Duplexes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42402D">
        <w:rPr>
          <w:rFonts w:ascii="Times New Roman" w:hAnsi="Times New Roman" w:cs="Times New Roman"/>
          <w:b/>
          <w:sz w:val="24"/>
          <w:szCs w:val="24"/>
        </w:rPr>
        <w:t>2</w:t>
      </w:r>
      <w:r w:rsidR="004D79B2">
        <w:rPr>
          <w:rFonts w:ascii="Times New Roman" w:hAnsi="Times New Roman" w:cs="Times New Roman"/>
          <w:b/>
          <w:sz w:val="24"/>
          <w:szCs w:val="24"/>
        </w:rPr>
        <w:t>7</w:t>
      </w:r>
      <w:r w:rsidR="0042402D">
        <w:rPr>
          <w:rFonts w:ascii="Times New Roman" w:hAnsi="Times New Roman" w:cs="Times New Roman"/>
          <w:b/>
          <w:sz w:val="24"/>
          <w:szCs w:val="24"/>
        </w:rPr>
        <w:t>5</w:t>
      </w:r>
      <w:r>
        <w:rPr>
          <w:rFonts w:ascii="Times New Roman" w:hAnsi="Times New Roman" w:cs="Times New Roman"/>
          <w:b/>
          <w:sz w:val="24"/>
          <w:szCs w:val="24"/>
        </w:rPr>
        <w:t>.00</w:t>
      </w:r>
    </w:p>
    <w:p w14:paraId="53870FF3" w14:textId="77777777" w:rsidR="006F61C3" w:rsidRPr="006F61C3" w:rsidRDefault="006F61C3" w:rsidP="006F61C3">
      <w:pPr>
        <w:pStyle w:val="NoSpacing"/>
        <w:ind w:left="1440"/>
        <w:rPr>
          <w:rFonts w:ascii="Times New Roman" w:hAnsi="Times New Roman" w:cs="Times New Roman"/>
          <w:b/>
          <w:sz w:val="16"/>
          <w:szCs w:val="16"/>
        </w:rPr>
      </w:pPr>
    </w:p>
    <w:p w14:paraId="7F7BC20D" w14:textId="54326971" w:rsidR="006F61C3" w:rsidRDefault="006F61C3" w:rsidP="006F61C3">
      <w:pPr>
        <w:pStyle w:val="NoSpacing"/>
        <w:ind w:left="1440"/>
        <w:rPr>
          <w:rFonts w:ascii="Times New Roman" w:hAnsi="Times New Roman" w:cs="Times New Roman"/>
          <w:b/>
          <w:sz w:val="24"/>
          <w:szCs w:val="24"/>
        </w:rPr>
      </w:pPr>
      <w:r>
        <w:rPr>
          <w:rFonts w:ascii="Times New Roman" w:hAnsi="Times New Roman" w:cs="Times New Roman"/>
          <w:b/>
          <w:sz w:val="24"/>
          <w:szCs w:val="24"/>
        </w:rPr>
        <w:t>Four Unit Buildings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42402D">
        <w:rPr>
          <w:rFonts w:ascii="Times New Roman" w:hAnsi="Times New Roman" w:cs="Times New Roman"/>
          <w:b/>
          <w:sz w:val="24"/>
          <w:szCs w:val="24"/>
        </w:rPr>
        <w:t>3</w:t>
      </w:r>
      <w:r w:rsidR="004D79B2">
        <w:rPr>
          <w:rFonts w:ascii="Times New Roman" w:hAnsi="Times New Roman" w:cs="Times New Roman"/>
          <w:b/>
          <w:sz w:val="24"/>
          <w:szCs w:val="24"/>
        </w:rPr>
        <w:t>7</w:t>
      </w:r>
      <w:r w:rsidR="0042402D">
        <w:rPr>
          <w:rFonts w:ascii="Times New Roman" w:hAnsi="Times New Roman" w:cs="Times New Roman"/>
          <w:b/>
          <w:sz w:val="24"/>
          <w:szCs w:val="24"/>
        </w:rPr>
        <w:t>5</w:t>
      </w:r>
      <w:r>
        <w:rPr>
          <w:rFonts w:ascii="Times New Roman" w:hAnsi="Times New Roman" w:cs="Times New Roman"/>
          <w:b/>
          <w:sz w:val="24"/>
          <w:szCs w:val="24"/>
        </w:rPr>
        <w:t>.00</w:t>
      </w:r>
    </w:p>
    <w:p w14:paraId="49D078B0" w14:textId="77777777" w:rsidR="006F61C3" w:rsidRPr="006F61C3" w:rsidRDefault="006F61C3" w:rsidP="006F61C3">
      <w:pPr>
        <w:pStyle w:val="NoSpacing"/>
        <w:ind w:left="1440"/>
        <w:rPr>
          <w:rFonts w:ascii="Times New Roman" w:hAnsi="Times New Roman" w:cs="Times New Roman"/>
          <w:b/>
          <w:sz w:val="16"/>
          <w:szCs w:val="16"/>
        </w:rPr>
      </w:pPr>
    </w:p>
    <w:p w14:paraId="31E6FCCB" w14:textId="77777777" w:rsidR="006F61C3" w:rsidRPr="006F61C3" w:rsidRDefault="006F61C3" w:rsidP="006F61C3">
      <w:pPr>
        <w:pStyle w:val="NoSpacing"/>
        <w:ind w:left="1440"/>
        <w:rPr>
          <w:rFonts w:ascii="Times New Roman" w:hAnsi="Times New Roman" w:cs="Times New Roman"/>
          <w:b/>
          <w:sz w:val="16"/>
          <w:szCs w:val="16"/>
        </w:rPr>
      </w:pPr>
    </w:p>
    <w:p w14:paraId="1C14AC1F" w14:textId="77777777" w:rsidR="006F61C3" w:rsidRPr="006F61C3" w:rsidRDefault="006F61C3" w:rsidP="006F61C3">
      <w:pPr>
        <w:pStyle w:val="NoSpacing"/>
        <w:ind w:left="1440"/>
        <w:rPr>
          <w:rFonts w:ascii="Times New Roman" w:hAnsi="Times New Roman" w:cs="Times New Roman"/>
          <w:b/>
          <w:sz w:val="16"/>
          <w:szCs w:val="16"/>
        </w:rPr>
      </w:pPr>
    </w:p>
    <w:p w14:paraId="601BE0B9" w14:textId="05A33001" w:rsidR="006F61C3" w:rsidRDefault="006F61C3" w:rsidP="006F61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 larger multi-unit management </w:t>
      </w:r>
      <w:r w:rsidR="004D79B2">
        <w:rPr>
          <w:rFonts w:ascii="Times New Roman" w:hAnsi="Times New Roman" w:cs="Times New Roman"/>
          <w:sz w:val="24"/>
          <w:szCs w:val="24"/>
        </w:rPr>
        <w:t>requirements,</w:t>
      </w:r>
      <w:r>
        <w:rPr>
          <w:rFonts w:ascii="Times New Roman" w:hAnsi="Times New Roman" w:cs="Times New Roman"/>
          <w:sz w:val="24"/>
          <w:szCs w:val="24"/>
        </w:rPr>
        <w:t xml:space="preserve"> the fees will be based on </w:t>
      </w:r>
      <w:r w:rsidR="004A2F8E">
        <w:rPr>
          <w:rFonts w:ascii="Times New Roman" w:hAnsi="Times New Roman" w:cs="Times New Roman"/>
          <w:sz w:val="24"/>
          <w:szCs w:val="24"/>
        </w:rPr>
        <w:t>several</w:t>
      </w:r>
      <w:r>
        <w:rPr>
          <w:rFonts w:ascii="Times New Roman" w:hAnsi="Times New Roman" w:cs="Times New Roman"/>
          <w:sz w:val="24"/>
          <w:szCs w:val="24"/>
        </w:rPr>
        <w:t xml:space="preserve"> factors. Rental Rate, Occupancy Rate, On-site Management requirements, and of course location. We will meet with you at the property to obtain </w:t>
      </w:r>
      <w:proofErr w:type="gramStart"/>
      <w:r>
        <w:rPr>
          <w:rFonts w:ascii="Times New Roman" w:hAnsi="Times New Roman" w:cs="Times New Roman"/>
          <w:sz w:val="24"/>
          <w:szCs w:val="24"/>
        </w:rPr>
        <w:t>first hand</w:t>
      </w:r>
      <w:proofErr w:type="gramEnd"/>
      <w:r>
        <w:rPr>
          <w:rFonts w:ascii="Times New Roman" w:hAnsi="Times New Roman" w:cs="Times New Roman"/>
          <w:sz w:val="24"/>
          <w:szCs w:val="24"/>
        </w:rPr>
        <w:t xml:space="preserve"> information about the property and to give you a competitive evaluation and management rate quote.</w:t>
      </w:r>
    </w:p>
    <w:p w14:paraId="60755407" w14:textId="10257D31" w:rsidR="0010620C" w:rsidRDefault="0010620C" w:rsidP="006F61C3">
      <w:pPr>
        <w:pStyle w:val="NoSpacing"/>
        <w:jc w:val="both"/>
        <w:rPr>
          <w:rFonts w:ascii="Times New Roman" w:hAnsi="Times New Roman" w:cs="Times New Roman"/>
          <w:sz w:val="24"/>
          <w:szCs w:val="24"/>
        </w:rPr>
      </w:pPr>
    </w:p>
    <w:p w14:paraId="094082D1" w14:textId="77777777" w:rsidR="0010620C" w:rsidRDefault="0010620C" w:rsidP="006F61C3">
      <w:pPr>
        <w:pStyle w:val="NoSpacing"/>
        <w:jc w:val="both"/>
        <w:rPr>
          <w:rFonts w:ascii="Times New Roman" w:hAnsi="Times New Roman" w:cs="Times New Roman"/>
          <w:sz w:val="24"/>
          <w:szCs w:val="24"/>
        </w:rPr>
      </w:pPr>
      <w:bookmarkStart w:id="0" w:name="_GoBack"/>
      <w:bookmarkEnd w:id="0"/>
    </w:p>
    <w:p w14:paraId="288913A4" w14:textId="77777777" w:rsidR="006F61C3" w:rsidRDefault="006F61C3" w:rsidP="006F61C3">
      <w:pPr>
        <w:pStyle w:val="NoSpacing"/>
        <w:jc w:val="center"/>
        <w:rPr>
          <w:rFonts w:ascii="Times New Roman" w:hAnsi="Times New Roman" w:cs="Times New Roman"/>
          <w:b/>
        </w:rPr>
      </w:pPr>
    </w:p>
    <w:p w14:paraId="2DC34CC7" w14:textId="150F7D97" w:rsidR="00CE08D8" w:rsidRPr="00CE08D8" w:rsidRDefault="004D79B2" w:rsidP="00CE08D8">
      <w:pPr>
        <w:pStyle w:val="NoSpacing"/>
        <w:jc w:val="center"/>
        <w:rPr>
          <w:rFonts w:cs="FrankRuehl"/>
        </w:rPr>
      </w:pPr>
      <w:r>
        <w:rPr>
          <w:rFonts w:ascii="Times New Roman" w:hAnsi="Times New Roman" w:cs="Times New Roman"/>
          <w:b/>
        </w:rPr>
        <w:t>3626 Fair Oaks Blvd.</w:t>
      </w:r>
      <w:r w:rsidR="006F61C3" w:rsidRPr="006F61C3">
        <w:rPr>
          <w:rFonts w:ascii="Times New Roman" w:hAnsi="Times New Roman" w:cs="Times New Roman"/>
          <w:b/>
        </w:rPr>
        <w:t xml:space="preserve"> Suite </w:t>
      </w:r>
      <w:r>
        <w:rPr>
          <w:rFonts w:ascii="Times New Roman" w:hAnsi="Times New Roman" w:cs="Times New Roman"/>
          <w:b/>
        </w:rPr>
        <w:t>1</w:t>
      </w:r>
      <w:r w:rsidR="006F61C3" w:rsidRPr="006F61C3">
        <w:rPr>
          <w:rFonts w:ascii="Times New Roman" w:hAnsi="Times New Roman" w:cs="Times New Roman"/>
          <w:b/>
        </w:rPr>
        <w:t>00 • Sacramento CA. 958</w:t>
      </w:r>
      <w:r>
        <w:rPr>
          <w:rFonts w:ascii="Times New Roman" w:hAnsi="Times New Roman" w:cs="Times New Roman"/>
          <w:b/>
        </w:rPr>
        <w:t>64</w:t>
      </w:r>
      <w:r w:rsidR="006F61C3" w:rsidRPr="006F61C3">
        <w:rPr>
          <w:rFonts w:ascii="Times New Roman" w:hAnsi="Times New Roman" w:cs="Times New Roman"/>
          <w:b/>
        </w:rPr>
        <w:t xml:space="preserve"> • </w:t>
      </w:r>
      <w:r w:rsidR="0042402D">
        <w:rPr>
          <w:rFonts w:ascii="Times New Roman" w:hAnsi="Times New Roman" w:cs="Times New Roman"/>
          <w:b/>
        </w:rPr>
        <w:t>916.361.6525</w:t>
      </w:r>
      <w:r w:rsidR="006F61C3" w:rsidRPr="006F61C3">
        <w:rPr>
          <w:rFonts w:ascii="Times New Roman" w:hAnsi="Times New Roman" w:cs="Times New Roman"/>
          <w:b/>
        </w:rPr>
        <w:t xml:space="preserve"> • 916.668.7001(fax) </w:t>
      </w:r>
      <w:hyperlink r:id="rId6" w:history="1">
        <w:r w:rsidR="006F61C3" w:rsidRPr="006F61C3">
          <w:rPr>
            <w:rStyle w:val="Hyperlink"/>
            <w:rFonts w:ascii="Times New Roman" w:hAnsi="Times New Roman" w:cs="Times New Roman"/>
            <w:b/>
          </w:rPr>
          <w:t>www.ktbpropertymgmt.com</w:t>
        </w:r>
      </w:hyperlink>
      <w:r w:rsidR="006F61C3" w:rsidRPr="006F61C3">
        <w:rPr>
          <w:rFonts w:ascii="Times New Roman" w:hAnsi="Times New Roman" w:cs="Times New Roman"/>
          <w:b/>
        </w:rPr>
        <w:t xml:space="preserve"> • </w:t>
      </w:r>
      <w:hyperlink r:id="rId7" w:history="1">
        <w:r w:rsidR="006F61C3" w:rsidRPr="006F61C3">
          <w:rPr>
            <w:rStyle w:val="Hyperlink"/>
            <w:rFonts w:ascii="Times New Roman" w:hAnsi="Times New Roman" w:cs="Times New Roman"/>
            <w:b/>
          </w:rPr>
          <w:t>bob@ktbpropertymgmt.com</w:t>
        </w:r>
      </w:hyperlink>
      <w:r w:rsidR="006F61C3" w:rsidRPr="006F61C3">
        <w:rPr>
          <w:rFonts w:ascii="Times New Roman" w:hAnsi="Times New Roman" w:cs="Times New Roman"/>
          <w:b/>
        </w:rPr>
        <w:t xml:space="preserve"> • DRE#01</w:t>
      </w:r>
      <w:r w:rsidR="00A13891">
        <w:rPr>
          <w:rFonts w:ascii="Times New Roman" w:hAnsi="Times New Roman" w:cs="Times New Roman"/>
          <w:b/>
        </w:rPr>
        <w:t>916175</w:t>
      </w:r>
    </w:p>
    <w:sectPr w:rsidR="00CE08D8" w:rsidRPr="00CE08D8" w:rsidSect="00CE0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altName w:val="French Script MT"/>
    <w:panose1 w:val="030304020206070D0D06"/>
    <w:charset w:val="00"/>
    <w:family w:val="script"/>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A00FA"/>
    <w:multiLevelType w:val="hybridMultilevel"/>
    <w:tmpl w:val="26FA88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D8"/>
    <w:rsid w:val="0010620C"/>
    <w:rsid w:val="00185562"/>
    <w:rsid w:val="0028375E"/>
    <w:rsid w:val="00322E84"/>
    <w:rsid w:val="003F4B8F"/>
    <w:rsid w:val="00413FA6"/>
    <w:rsid w:val="0042402D"/>
    <w:rsid w:val="004A2F8E"/>
    <w:rsid w:val="004D79B2"/>
    <w:rsid w:val="005D00EC"/>
    <w:rsid w:val="005E1929"/>
    <w:rsid w:val="006F61C3"/>
    <w:rsid w:val="00710D7E"/>
    <w:rsid w:val="00922513"/>
    <w:rsid w:val="0092315C"/>
    <w:rsid w:val="00A13891"/>
    <w:rsid w:val="00A65A68"/>
    <w:rsid w:val="00B71BA1"/>
    <w:rsid w:val="00B7523B"/>
    <w:rsid w:val="00C637D0"/>
    <w:rsid w:val="00CE08D8"/>
    <w:rsid w:val="00D03126"/>
    <w:rsid w:val="00DE2BDC"/>
    <w:rsid w:val="00E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079B"/>
  <w15:docId w15:val="{7C0037A7-4A68-4895-AFFA-F4D0C8D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0EC"/>
    <w:pPr>
      <w:spacing w:after="0" w:line="240" w:lineRule="auto"/>
    </w:pPr>
  </w:style>
  <w:style w:type="paragraph" w:styleId="BalloonText">
    <w:name w:val="Balloon Text"/>
    <w:basedOn w:val="Normal"/>
    <w:link w:val="BalloonTextChar"/>
    <w:uiPriority w:val="99"/>
    <w:semiHidden/>
    <w:unhideWhenUsed/>
    <w:rsid w:val="00CE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D8"/>
    <w:rPr>
      <w:rFonts w:ascii="Tahoma" w:hAnsi="Tahoma" w:cs="Tahoma"/>
      <w:sz w:val="16"/>
      <w:szCs w:val="16"/>
    </w:rPr>
  </w:style>
  <w:style w:type="character" w:styleId="Hyperlink">
    <w:name w:val="Hyperlink"/>
    <w:basedOn w:val="DefaultParagraphFont"/>
    <w:uiPriority w:val="99"/>
    <w:unhideWhenUsed/>
    <w:rsid w:val="00CE08D8"/>
    <w:rPr>
      <w:color w:val="0000FF" w:themeColor="hyperlink"/>
      <w:u w:val="single"/>
    </w:rPr>
  </w:style>
  <w:style w:type="paragraph" w:styleId="ListParagraph">
    <w:name w:val="List Paragraph"/>
    <w:basedOn w:val="Normal"/>
    <w:uiPriority w:val="34"/>
    <w:qFormat/>
    <w:rsid w:val="00106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7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ktbpropertymg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bpropertymgm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Bob Thomas</cp:lastModifiedBy>
  <cp:revision>8</cp:revision>
  <cp:lastPrinted>2018-07-25T21:11:00Z</cp:lastPrinted>
  <dcterms:created xsi:type="dcterms:W3CDTF">2018-02-04T17:09:00Z</dcterms:created>
  <dcterms:modified xsi:type="dcterms:W3CDTF">2020-02-04T21:36:00Z</dcterms:modified>
</cp:coreProperties>
</file>